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RECURSO DE REPOSICIÓN CONTRA EL RECIBO DE LA TASA DE GESTIÓN DE RESIDUOS (TGR) 2026 DEL AYUNTAMIENTO DE MADRID</w:t>
      </w:r>
    </w:p>
    <w:p/>
    <w:p>
      <w:r>
        <w:t>Modelo para rellenar. Sustituye lo que va entre corchetes, deja solo las alegaciones que te afecten y borra las instrucciones del final antes de presentarlo.</w:t>
      </w:r>
    </w:p>
    <w:p>
      <w:r>
        <w:rPr>
          <w:b/>
          <w:color w:val="1E386B"/>
          <w:sz w:val="26"/>
        </w:rPr>
        <w:t>A LA AGENCIA TRIBUTARIA MADRID (AYUNTAMIENTO DE MADRID)</w:t>
      </w:r>
    </w:p>
    <w:p>
      <w:r>
        <w:t>Órgano que gestiona la Tasa por prestación del servicio de gestión de residuos de competencia municipal (padrón 2026).</w:t>
      </w:r>
    </w:p>
    <w:p>
      <w:r>
        <w:t>D./D.ª [NOMBRE Y APELLIDOS], con DNI/NIE [DNI], con domicilio a efectos de notificaciones en [DOMICILIO PARA NOTIFICACIONES], [CÓDIGO POSTAL] [MUNICIPIO], teléfono [TELÉFONO] y correo electrónico [CORREO ELECTRÓNICO], actuando [en nombre propio / en representación de [NOMBRE DEL REPRESENTADO], con DNI/NIE [DNI DEL REPRESENTADO], según el documento de representación que adjunto], ante este órgano comparezco y, como mejor proceda,</w:t>
      </w:r>
    </w:p>
    <w:p>
      <w:r>
        <w:rPr>
          <w:b/>
          <w:color w:val="1E386B"/>
          <w:sz w:val="26"/>
        </w:rPr>
        <w:t>EXPONE</w:t>
      </w:r>
    </w:p>
    <w:p>
      <w:r>
        <w:rPr>
          <w:b/>
        </w:rPr>
        <w:t xml:space="preserve">PRIMERO. </w:t>
      </w:r>
      <w:r>
        <w:t>Que soy [propietario/a / residente] del inmueble situado en [DIRECCIÓN DEL INMUEBLE], de Madrid, con referencia catastral [REFERENCIA CATASTRAL].</w:t>
      </w:r>
    </w:p>
    <w:p>
      <w:r>
        <w:rPr>
          <w:b/>
        </w:rPr>
        <w:t xml:space="preserve">SEGUNDO. </w:t>
      </w:r>
      <w:r>
        <w:t>Que la Agencia Tributaria Madrid me exige por la Tasa por prestación del servicio de gestión de residuos de competencia municipal (TGR) del ejercicio 2026 el recibo n.º [N.º DE RECIBO/LIQUIDACIÓN], por importe de [IMPORTE] €, incluido en el padrón de 2026 y notificado de forma colectiva, cuyo periodo voluntario de pago terminó el 30 de noviembre de 2026.</w:t>
      </w:r>
    </w:p>
    <w:p>
      <w:r>
        <w:rPr>
          <w:b/>
        </w:rPr>
        <w:t xml:space="preserve">TERCERO. </w:t>
      </w:r>
      <w:r>
        <w:t>Que contra este acto cabe recurso de reposición en el plazo de un mes (artículo 14.2 del texto refundido de la Ley reguladora de las Haciendas Locales, Real Decreto Legislativo 2/2004), que en las deudas de vencimiento periódico y notificación colectiva se cuenta desde el día siguiente al fin del periodo voluntario de pago (artículo 223.1 de la Ley 58/2003, General Tributaria), por lo que este escrito se presenta en plazo.</w:t>
      </w:r>
    </w:p>
    <w:p>
      <w:r>
        <w:rPr>
          <w:b/>
        </w:rPr>
        <w:t xml:space="preserve">CUARTO. </w:t>
      </w:r>
      <w:r>
        <w:t>Que [he pagado el recibo el [FECHA DE PAGO] / tengo el recibo domiciliado] para evitar recargos, sin que ello suponga conformidad con la liquidación que ahora recurro.</w:t>
      </w:r>
    </w:p>
    <w:p>
      <w:r>
        <w:rPr>
          <w:b/>
          <w:color w:val="1E386B"/>
          <w:sz w:val="26"/>
        </w:rPr>
        <w:t>ALEGA</w:t>
      </w:r>
    </w:p>
    <w:p>
      <w:r>
        <w:t>(Deja solo las alegaciones que correspondan a tu caso y borra las demás. Renumera las que queden.)</w:t>
      </w:r>
    </w:p>
    <w:p>
      <w:r>
        <w:rPr>
          <w:b/>
        </w:rPr>
        <w:t xml:space="preserve">PRIMERA. </w:t>
      </w:r>
      <w:r>
        <w:t>Número de residentes erróneo. La tarifa por generación se calcula con el número de personas empadronadas en la vivienda a 1 de enero (artículo 10.2 de la Ordenanza Fiscal 14/2025). El recibo aplica [N.º QUE FIGURA EN EL RECIBO] personas, pero a 1 de enero de 2026 estaban empadronadas [N.º REAL] personas, como acredita el volante o certificado de empadronamiento que adjunto.</w:t>
      </w:r>
    </w:p>
    <w:p>
      <w:r>
        <w:rPr>
          <w:b/>
        </w:rPr>
        <w:t xml:space="preserve">SEGUNDA. </w:t>
      </w:r>
      <w:r>
        <w:t>Vivienda sin empadronados. A 1 de enero de 2026 no constaba ninguna persona empadronada en la vivienda, como acredito con [DOCUMENTO]. Según los artículos 10.2 y 12.4 de la Ordenanza Fiscal 14/2025, en ese caso se presume que la vivienda está vacía y solo se abona la tarifa básica, pero el recibo incluye también la tarifa por generación.</w:t>
      </w:r>
    </w:p>
    <w:p>
      <w:r>
        <w:rPr>
          <w:b/>
        </w:rPr>
        <w:t xml:space="preserve">TERCERA. </w:t>
      </w:r>
      <w:r>
        <w:t>Reducción no aplicada. Cumplo los requisitos de la reducción [por familia numerosa del artículo 13 / por percibir el Ingreso Mínimo Vital o la Renta Mínima de Inserción del artículo 14] de la Ordenanza Fiscal 14/2025 [y la solicité en plazo el [FECHA DE LA SOLICITUD] / y debía aplicárseme de oficio porque [MOTIVO]], pero el recibo no la aplica. Adjunto [TÍTULO DE FAMILIA NUMEROSA / RESOLUCIÓN DEL IMV O DE LA RMI / JUSTIFICANTE DE LA SOLICITUD].</w:t>
      </w:r>
    </w:p>
    <w:p>
      <w:r>
        <w:rPr>
          <w:b/>
        </w:rPr>
        <w:t xml:space="preserve">CUARTA. </w:t>
      </w:r>
      <w:r>
        <w:t>Datos del inmueble erróneos. El recibo toma un valor catastral de [VALOR DEL RECIBO] €, cuando el valor catastral del inmueble para 2026 es de [VALOR CORRECTO] €, según [RECIBO DEL IBI 2026 / CERTIFICADO CATASTRAL] que adjunto, lo que cambia el tramo de la tarifa básica [o: el recibo sitúa el inmueble en el barrio [BARRIO DEL RECIBO], cuando está en [BARRIO CORRECTO]].</w:t>
      </w:r>
    </w:p>
    <w:p>
      <w:r>
        <w:rPr>
          <w:b/>
        </w:rPr>
        <w:t xml:space="preserve">QUINTA. </w:t>
      </w:r>
      <w:r>
        <w:t>Inmueble no sujeto. El inmueble es un [garaje / trastero] de uso catastral residencial, supuesto que el artículo 4.c).1.º de la Ordenanza Fiscal 14/2025 declara no sujeto a la tasa, como consta en [CERTIFICADO CATASTRAL / RECIBO DEL IBI] que adjunto.</w:t>
      </w:r>
    </w:p>
    <w:p>
      <w:r>
        <w:rPr>
          <w:b/>
        </w:rPr>
        <w:t xml:space="preserve">SEXTA. </w:t>
      </w:r>
      <w:r>
        <w:t>No era el obligado al pago. La tasa se devenga el 1 de enero (artículos 7 y 8 de la Ordenanza Fiscal 14/2025) y en esa fecha yo no era [propietario/a del inmueble, que vendí el [FECHA] / ni propietario/a ni residente en él] (artículos 5 y 6), como acredito con [ESCRITURA / NOTA SIMPLE / OTRO DOCUMENTO] que adjunto.</w:t>
      </w:r>
    </w:p>
    <w:p>
      <w:r>
        <w:rPr>
          <w:b/>
        </w:rPr>
        <w:t xml:space="preserve">SÉPTIMA. </w:t>
      </w:r>
      <w:r>
        <w:t>Validez de la ordenanza, pendiente de los tribunales. El recibo se basa en la Ordenanza Fiscal 14/2025, de 22 de diciembre (BOCM n.º 307, de 26 de diciembre de 2025). Esa ordenanza ha sido recurrida directamente ante el Tribunal Superior de Justicia de Madrid (procedimientos ordinarios 155/2026, 159/2026 y 161/2026, anunciados en el BOCM de 12 de marzo, 7 de abril y 26 de marzo de 2026) y la ordenanza que la precedió, la 8/2024, fue declarada nula por ese mismo tribunal en sentencias de marzo de 2026 que no son firmes y que están recurridas en casación. Por ello recurro también la liquidación en cuanto se basa en esa ordenanza, para que no quede firme mientras se resuelven esos procedimientos.</w:t>
      </w:r>
    </w:p>
    <w:p>
      <w:r>
        <w:rPr>
          <w:b/>
          <w:color w:val="1E386B"/>
          <w:sz w:val="26"/>
        </w:rPr>
        <w:t>SOLICITA</w:t>
      </w:r>
    </w:p>
    <w:p>
      <w:r>
        <w:rPr>
          <w:b/>
        </w:rPr>
        <w:t xml:space="preserve">1. </w:t>
      </w:r>
      <w:r>
        <w:t>Que se tenga por presentado este escrito en plazo y por interpuesto recurso de reposición contra el recibo n.º [N.º DE RECIBO/LIQUIDACIÓN] de la Tasa de Gestión de Residuos de 2026.</w:t>
      </w:r>
    </w:p>
    <w:p>
      <w:r>
        <w:rPr>
          <w:b/>
        </w:rPr>
        <w:t xml:space="preserve">2. </w:t>
      </w:r>
      <w:r>
        <w:t>Que, por las alegaciones [INDICA CUÁLES], se anule o rectifique esa liquidación, se dicte otra ajustada a [EL DATO CORRECTO] y, si ya la he pagado, se me devuelva lo ingresado de más con los intereses de demora previstos en el artículo 32.2 de la Ley General Tributaria.</w:t>
      </w:r>
    </w:p>
    <w:p>
      <w:r>
        <w:rPr>
          <w:b/>
        </w:rPr>
        <w:t xml:space="preserve">3. </w:t>
      </w:r>
      <w:r>
        <w:t>Que, en relación con la alegación SÉPTIMA, si la Ordenanza Fiscal 14/2025 es declarada nula por sentencia firme, se anule la liquidación y se me devuelva lo pagado con los intereses de demora que correspondan.</w:t>
      </w:r>
    </w:p>
    <w:p>
      <w:r>
        <w:rPr>
          <w:b/>
          <w:color w:val="1E386B"/>
          <w:sz w:val="26"/>
        </w:rPr>
        <w:t>DOCUMENTOS QUE ADJUNTO</w:t>
      </w:r>
    </w:p>
    <w:p>
      <w:r>
        <w:t>1. Copia del recibo de la TGR 2026 (o captura de la Carpeta Tributaria).</w:t>
      </w:r>
    </w:p>
    <w:p>
      <w:r>
        <w:t>2. [Volante o certificado de empadronamiento / título de familia numerosa / resolución del IMV o de la RMI / certificado catastral / escritura / justificante de pago].</w:t>
      </w:r>
    </w:p>
    <w:p>
      <w:r>
        <w:t>3. [Documento de representación, si actúas en nombre de otra persona].</w:t>
      </w:r>
    </w:p>
    <w:p/>
    <w:p>
      <w:r>
        <w:t>En Madrid, a [DÍA] de diciembre de 2026.</w:t>
        <w:br/>
        <w:br/>
        <w:br/>
        <w:t>Fdo.: [NOMBRE Y APELLIDOS]</w:t>
      </w:r>
    </w:p>
    <w:p>
      <w:r>
        <w:rPr>
          <w:b/>
          <w:color w:val="1E386B"/>
          <w:sz w:val="26"/>
        </w:rPr>
        <w:t>INSTRUCCIONES (BORRA ESTE APARTADO ANTES DE PRESENTARLO)</w:t>
      </w:r>
    </w:p>
    <w:p>
      <w:r>
        <w:t>Plazo: un mes desde el día siguiente al fin del periodo voluntario de pago. Si el periodo voluntario de 2026 termina el 30 de noviembre, el plazo va del 1 al 30 de diciembre de 2026. Preséntalo cuanto antes y no esperes al último día.</w:t>
      </w:r>
    </w:p>
    <w:p>
      <w:r>
        <w:t>Dónde: por el Registro Electrónico del Ayuntamiento de Madrid, desde la ficha «Recurso de reposición en voluntaria frente a actos tributarios» de la Agencia Tributaria Madrid (con identificación y firma electrónica), o en las Oficinas municipales de asistencia en materia de registro y otros registros oficiales.</w:t>
      </w:r>
    </w:p>
    <w:p>
      <w:r>
        <w:t>El recurso no te libra de pagar: solo se suspende el cobro si aportas una garantía suficiente. Lo habitual es pagar en plazo para evitar recargos y recurrir a la vez.</w:t>
      </w:r>
    </w:p>
    <w:p>
      <w:r>
        <w:t>Adjunta la prueba de cada error que alegues. La alegación SÉPTIMA no es un derecho asegurado: depende de lo que decidan los tribunales, y la Agencia Tributaria Madrid puede desestimarla. Si te desestiman el recurso, la resolución te dirá qué recurso cabe después y en qué plazo.</w:t>
      </w:r>
    </w:p>
    <w:p>
      <w:r>
        <w:t>Si el error está en el propio valor catastral que figura en el Catastro, eso se corrige ante el Catastro, no con este recurso.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